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916" w:rsidRPr="00674C0A" w:rsidRDefault="00BA21B4" w:rsidP="00AB5916">
      <w:pPr>
        <w:autoSpaceDE w:val="0"/>
        <w:autoSpaceDN w:val="0"/>
        <w:adjustRightInd w:val="0"/>
        <w:spacing w:after="0" w:line="240" w:lineRule="auto"/>
        <w:rPr>
          <w:rFonts w:ascii="Arial" w:hAnsi="Arial" w:cs="Arial"/>
          <w:b/>
          <w:bCs/>
          <w:color w:val="404040"/>
          <w:sz w:val="20"/>
          <w:szCs w:val="20"/>
        </w:rPr>
      </w:pPr>
      <w:r w:rsidRPr="00674C0A">
        <w:rPr>
          <w:rFonts w:ascii="Arial" w:hAnsi="Arial" w:cs="Arial"/>
          <w:b/>
          <w:bCs/>
          <w:noProof/>
          <w:color w:val="404040"/>
          <w:sz w:val="20"/>
          <w:szCs w:val="20"/>
          <w:lang w:eastAsia="es-MX"/>
        </w:rPr>
        <w:drawing>
          <wp:inline distT="0" distB="0" distL="0" distR="0">
            <wp:extent cx="1635855" cy="235527"/>
            <wp:effectExtent l="0" t="0" r="254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03712" cy="245297"/>
                    </a:xfrm>
                    <a:prstGeom prst="rect">
                      <a:avLst/>
                    </a:prstGeom>
                  </pic:spPr>
                </pic:pic>
              </a:graphicData>
            </a:graphic>
          </wp:inline>
        </w:drawing>
      </w:r>
    </w:p>
    <w:p w:rsidR="00AB5916" w:rsidRPr="00674C0A" w:rsidRDefault="003E7CE6" w:rsidP="00AB5916">
      <w:pPr>
        <w:autoSpaceDE w:val="0"/>
        <w:autoSpaceDN w:val="0"/>
        <w:adjustRightInd w:val="0"/>
        <w:spacing w:after="0" w:line="240" w:lineRule="auto"/>
        <w:rPr>
          <w:rFonts w:ascii="Arial" w:hAnsi="Arial" w:cs="Arial"/>
          <w:bCs/>
          <w:color w:val="404040"/>
          <w:sz w:val="20"/>
          <w:szCs w:val="20"/>
        </w:rPr>
      </w:pPr>
      <w:r w:rsidRPr="00674C0A">
        <w:rPr>
          <w:rFonts w:ascii="Arial" w:hAnsi="Arial" w:cs="Arial"/>
          <w:b/>
          <w:bCs/>
          <w:color w:val="404040"/>
          <w:sz w:val="20"/>
          <w:szCs w:val="20"/>
        </w:rPr>
        <w:t>Nombre</w:t>
      </w:r>
      <w:r w:rsidR="00593C53" w:rsidRPr="00674C0A">
        <w:rPr>
          <w:rFonts w:ascii="Arial" w:hAnsi="Arial" w:cs="Arial"/>
          <w:b/>
          <w:bCs/>
          <w:color w:val="404040"/>
          <w:sz w:val="20"/>
          <w:szCs w:val="20"/>
        </w:rPr>
        <w:t>: Martha Medina Zumaya</w:t>
      </w:r>
    </w:p>
    <w:p w:rsidR="00AB5916" w:rsidRPr="00674C0A" w:rsidRDefault="00AB5916" w:rsidP="00AB5916">
      <w:pPr>
        <w:autoSpaceDE w:val="0"/>
        <w:autoSpaceDN w:val="0"/>
        <w:adjustRightInd w:val="0"/>
        <w:spacing w:after="0" w:line="240" w:lineRule="auto"/>
        <w:rPr>
          <w:rFonts w:ascii="Arial" w:hAnsi="Arial" w:cs="Arial"/>
          <w:color w:val="404040"/>
          <w:sz w:val="20"/>
          <w:szCs w:val="20"/>
        </w:rPr>
      </w:pPr>
      <w:r w:rsidRPr="00674C0A">
        <w:rPr>
          <w:rFonts w:ascii="Arial" w:hAnsi="Arial" w:cs="Arial"/>
          <w:b/>
          <w:bCs/>
          <w:color w:val="404040"/>
          <w:sz w:val="20"/>
          <w:szCs w:val="20"/>
        </w:rPr>
        <w:t xml:space="preserve">Grado de </w:t>
      </w:r>
      <w:r w:rsidR="00674C0A" w:rsidRPr="00674C0A">
        <w:rPr>
          <w:rFonts w:ascii="Arial" w:hAnsi="Arial" w:cs="Arial"/>
          <w:b/>
          <w:bCs/>
          <w:color w:val="404040"/>
          <w:sz w:val="20"/>
          <w:szCs w:val="20"/>
        </w:rPr>
        <w:t>Escolaridad:</w:t>
      </w:r>
      <w:r w:rsidR="00593C53" w:rsidRPr="00674C0A">
        <w:rPr>
          <w:rFonts w:ascii="Arial" w:hAnsi="Arial" w:cs="Arial"/>
          <w:bCs/>
          <w:color w:val="404040"/>
          <w:sz w:val="20"/>
          <w:szCs w:val="20"/>
        </w:rPr>
        <w:t xml:space="preserve"> Licenciatura en Derecho</w:t>
      </w:r>
    </w:p>
    <w:p w:rsidR="00AB5916" w:rsidRPr="00674C0A" w:rsidRDefault="00AB5916" w:rsidP="00AB5916">
      <w:pPr>
        <w:autoSpaceDE w:val="0"/>
        <w:autoSpaceDN w:val="0"/>
        <w:adjustRightInd w:val="0"/>
        <w:spacing w:after="0" w:line="240" w:lineRule="auto"/>
        <w:rPr>
          <w:rFonts w:ascii="Arial" w:hAnsi="Arial" w:cs="Arial"/>
          <w:color w:val="404040"/>
          <w:sz w:val="20"/>
          <w:szCs w:val="20"/>
        </w:rPr>
      </w:pPr>
      <w:r w:rsidRPr="00674C0A">
        <w:rPr>
          <w:rFonts w:ascii="Arial" w:hAnsi="Arial" w:cs="Arial"/>
          <w:b/>
          <w:bCs/>
          <w:color w:val="404040"/>
          <w:sz w:val="20"/>
          <w:szCs w:val="20"/>
        </w:rPr>
        <w:t xml:space="preserve">Cédula Profesional </w:t>
      </w:r>
      <w:r w:rsidRPr="00674C0A">
        <w:rPr>
          <w:rFonts w:ascii="Arial" w:hAnsi="Arial" w:cs="Arial"/>
          <w:b/>
          <w:bCs/>
          <w:i/>
          <w:color w:val="404040"/>
          <w:sz w:val="20"/>
          <w:szCs w:val="20"/>
        </w:rPr>
        <w:t>(Licenciatura</w:t>
      </w:r>
      <w:r w:rsidR="003E7CE6" w:rsidRPr="00674C0A">
        <w:rPr>
          <w:rFonts w:ascii="Arial" w:hAnsi="Arial" w:cs="Arial"/>
          <w:b/>
          <w:bCs/>
          <w:color w:val="404040"/>
          <w:sz w:val="20"/>
          <w:szCs w:val="20"/>
        </w:rPr>
        <w:t xml:space="preserve">) </w:t>
      </w:r>
      <w:r w:rsidR="00593C53" w:rsidRPr="00674C0A">
        <w:rPr>
          <w:rFonts w:ascii="Arial" w:hAnsi="Arial" w:cs="Arial"/>
          <w:bCs/>
          <w:color w:val="404040"/>
          <w:sz w:val="20"/>
          <w:szCs w:val="20"/>
        </w:rPr>
        <w:t>:2041721</w:t>
      </w:r>
    </w:p>
    <w:p w:rsidR="00AB5916" w:rsidRPr="00674C0A" w:rsidRDefault="00AB5916" w:rsidP="00AB5916">
      <w:pPr>
        <w:autoSpaceDE w:val="0"/>
        <w:autoSpaceDN w:val="0"/>
        <w:adjustRightInd w:val="0"/>
        <w:spacing w:after="0" w:line="240" w:lineRule="auto"/>
        <w:rPr>
          <w:rFonts w:ascii="Arial" w:hAnsi="Arial" w:cs="Arial"/>
          <w:color w:val="404040"/>
          <w:sz w:val="20"/>
          <w:szCs w:val="20"/>
        </w:rPr>
      </w:pPr>
      <w:r w:rsidRPr="00674C0A">
        <w:rPr>
          <w:rFonts w:ascii="Arial" w:hAnsi="Arial" w:cs="Arial"/>
          <w:b/>
          <w:bCs/>
          <w:color w:val="404040"/>
          <w:sz w:val="20"/>
          <w:szCs w:val="20"/>
        </w:rPr>
        <w:t xml:space="preserve">Teléfono de Oficina </w:t>
      </w:r>
      <w:r w:rsidRPr="00674C0A">
        <w:rPr>
          <w:rFonts w:ascii="Arial" w:hAnsi="Arial" w:cs="Arial"/>
          <w:color w:val="404040"/>
          <w:sz w:val="20"/>
          <w:szCs w:val="20"/>
        </w:rPr>
        <w:t>228-</w:t>
      </w:r>
      <w:r w:rsidR="00593C53" w:rsidRPr="00674C0A">
        <w:rPr>
          <w:rFonts w:ascii="Arial" w:hAnsi="Arial" w:cs="Arial"/>
          <w:color w:val="404040"/>
          <w:sz w:val="20"/>
          <w:szCs w:val="20"/>
        </w:rPr>
        <w:t>8-18-50-54</w:t>
      </w:r>
      <w:r w:rsidRPr="00674C0A">
        <w:rPr>
          <w:rFonts w:ascii="Arial" w:hAnsi="Arial" w:cs="Arial"/>
          <w:color w:val="404040"/>
          <w:sz w:val="20"/>
          <w:szCs w:val="20"/>
        </w:rPr>
        <w:t xml:space="preserve"> Ext.</w:t>
      </w:r>
      <w:r w:rsidR="00BA21B4" w:rsidRPr="00674C0A">
        <w:rPr>
          <w:rFonts w:ascii="Arial" w:hAnsi="Arial" w:cs="Arial"/>
          <w:color w:val="404040"/>
          <w:sz w:val="20"/>
          <w:szCs w:val="20"/>
        </w:rPr>
        <w:t xml:space="preserve"> </w:t>
      </w:r>
      <w:r w:rsidR="00593C53" w:rsidRPr="00674C0A">
        <w:rPr>
          <w:rFonts w:ascii="Arial" w:hAnsi="Arial" w:cs="Arial"/>
          <w:color w:val="404040"/>
          <w:sz w:val="20"/>
          <w:szCs w:val="20"/>
        </w:rPr>
        <w:t>Directa</w:t>
      </w:r>
    </w:p>
    <w:p w:rsidR="00BB2BF2" w:rsidRDefault="00AB5916" w:rsidP="00BB2BF2">
      <w:pPr>
        <w:autoSpaceDE w:val="0"/>
        <w:autoSpaceDN w:val="0"/>
        <w:adjustRightInd w:val="0"/>
        <w:spacing w:after="0" w:line="240" w:lineRule="auto"/>
        <w:rPr>
          <w:rFonts w:ascii="Arial" w:hAnsi="Arial" w:cs="Arial"/>
          <w:b/>
          <w:bCs/>
          <w:color w:val="404040"/>
          <w:sz w:val="20"/>
          <w:szCs w:val="20"/>
        </w:rPr>
      </w:pPr>
      <w:r w:rsidRPr="00674C0A">
        <w:rPr>
          <w:rFonts w:ascii="Arial" w:hAnsi="Arial" w:cs="Arial"/>
          <w:b/>
          <w:bCs/>
          <w:color w:val="404040"/>
          <w:sz w:val="20"/>
          <w:szCs w:val="20"/>
        </w:rPr>
        <w:t xml:space="preserve">Correo </w:t>
      </w:r>
      <w:r w:rsidR="00B55469" w:rsidRPr="00674C0A">
        <w:rPr>
          <w:rFonts w:ascii="Arial" w:hAnsi="Arial" w:cs="Arial"/>
          <w:b/>
          <w:bCs/>
          <w:color w:val="404040"/>
          <w:sz w:val="20"/>
          <w:szCs w:val="20"/>
        </w:rPr>
        <w:t>Electrónico</w:t>
      </w:r>
      <w:r w:rsidR="00593C53" w:rsidRPr="00674C0A">
        <w:rPr>
          <w:rFonts w:ascii="Arial" w:hAnsi="Arial" w:cs="Arial"/>
          <w:b/>
          <w:bCs/>
          <w:color w:val="404040"/>
          <w:sz w:val="20"/>
          <w:szCs w:val="20"/>
        </w:rPr>
        <w:t xml:space="preserve">: </w:t>
      </w:r>
      <w:r w:rsidR="0033148B">
        <w:rPr>
          <w:rFonts w:ascii="Arial" w:hAnsi="Arial" w:cs="Arial"/>
          <w:b/>
          <w:bCs/>
          <w:color w:val="404040"/>
          <w:sz w:val="20"/>
          <w:szCs w:val="20"/>
        </w:rPr>
        <w:t xml:space="preserve"> </w:t>
      </w:r>
      <w:bookmarkStart w:id="0" w:name="_GoBack"/>
      <w:bookmarkEnd w:id="0"/>
      <w:r w:rsidR="0033298E">
        <w:fldChar w:fldCharType="begin"/>
      </w:r>
      <w:r w:rsidR="0033298E">
        <w:instrText xml:space="preserve"> HYPERLINK "mailto:martha.medinaz@hotmail.com" </w:instrText>
      </w:r>
      <w:r w:rsidR="0033298E">
        <w:fldChar w:fldCharType="separate"/>
      </w:r>
      <w:r w:rsidR="0033298E">
        <w:rPr>
          <w:rStyle w:val="Hipervnculo"/>
          <w:rFonts w:ascii="Arial" w:hAnsi="Arial" w:cs="Arial"/>
          <w:b/>
          <w:bCs/>
          <w:sz w:val="20"/>
          <w:szCs w:val="20"/>
        </w:rPr>
        <w:fldChar w:fldCharType="end"/>
      </w:r>
    </w:p>
    <w:p w:rsidR="00674C0A" w:rsidRPr="00674C0A" w:rsidRDefault="00674C0A" w:rsidP="00BB2BF2">
      <w:pPr>
        <w:autoSpaceDE w:val="0"/>
        <w:autoSpaceDN w:val="0"/>
        <w:adjustRightInd w:val="0"/>
        <w:spacing w:after="0" w:line="240" w:lineRule="auto"/>
        <w:rPr>
          <w:rFonts w:ascii="Arial" w:hAnsi="Arial" w:cs="Arial"/>
          <w:b/>
          <w:bCs/>
          <w:color w:val="404040"/>
          <w:sz w:val="20"/>
          <w:szCs w:val="20"/>
        </w:rPr>
      </w:pPr>
    </w:p>
    <w:p w:rsidR="00593C53" w:rsidRPr="00674C0A" w:rsidRDefault="00B55469" w:rsidP="00BB2BF2">
      <w:pPr>
        <w:autoSpaceDE w:val="0"/>
        <w:autoSpaceDN w:val="0"/>
        <w:adjustRightInd w:val="0"/>
        <w:spacing w:after="0" w:line="240" w:lineRule="auto"/>
        <w:rPr>
          <w:rFonts w:ascii="Arial" w:hAnsi="Arial" w:cs="Arial"/>
          <w:b/>
          <w:bCs/>
          <w:color w:val="FFFFFF"/>
          <w:sz w:val="20"/>
          <w:szCs w:val="20"/>
        </w:rPr>
      </w:pPr>
      <w:r w:rsidRPr="00674C0A">
        <w:rPr>
          <w:rFonts w:ascii="Arial" w:hAnsi="Arial" w:cs="Arial"/>
          <w:b/>
          <w:bCs/>
          <w:noProof/>
          <w:color w:val="FFFFFF"/>
          <w:sz w:val="20"/>
          <w:szCs w:val="20"/>
          <w:lang w:eastAsia="es-MX"/>
        </w:rPr>
        <w:drawing>
          <wp:inline distT="0" distB="0" distL="0" distR="0">
            <wp:extent cx="1574982" cy="247650"/>
            <wp:effectExtent l="0" t="0" r="635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3795" cy="252181"/>
                    </a:xfrm>
                    <a:prstGeom prst="rect">
                      <a:avLst/>
                    </a:prstGeom>
                  </pic:spPr>
                </pic:pic>
              </a:graphicData>
            </a:graphic>
          </wp:inline>
        </w:drawing>
      </w:r>
      <w:r w:rsidR="00AB5916" w:rsidRPr="00674C0A">
        <w:rPr>
          <w:rFonts w:ascii="Arial" w:hAnsi="Arial" w:cs="Arial"/>
          <w:b/>
          <w:bCs/>
          <w:color w:val="FFFFFF"/>
          <w:sz w:val="20"/>
          <w:szCs w:val="20"/>
        </w:rPr>
        <w:t>Formación Académica</w:t>
      </w:r>
    </w:p>
    <w:p w:rsidR="00593C53" w:rsidRPr="00674C0A" w:rsidRDefault="00593C53" w:rsidP="00674C0A">
      <w:pPr>
        <w:autoSpaceDE w:val="0"/>
        <w:autoSpaceDN w:val="0"/>
        <w:adjustRightInd w:val="0"/>
        <w:spacing w:after="0" w:line="240" w:lineRule="auto"/>
        <w:jc w:val="both"/>
        <w:rPr>
          <w:rFonts w:ascii="Arial" w:hAnsi="Arial" w:cs="Arial"/>
          <w:b/>
          <w:color w:val="404040"/>
          <w:sz w:val="20"/>
          <w:szCs w:val="20"/>
        </w:rPr>
      </w:pPr>
      <w:r w:rsidRPr="00674C0A">
        <w:rPr>
          <w:rFonts w:ascii="Arial" w:hAnsi="Arial" w:cs="Arial"/>
          <w:b/>
          <w:color w:val="404040"/>
          <w:sz w:val="20"/>
          <w:szCs w:val="20"/>
        </w:rPr>
        <w:t>1984-1988</w:t>
      </w:r>
      <w:r w:rsidR="00674C0A" w:rsidRPr="00674C0A">
        <w:rPr>
          <w:rFonts w:ascii="Arial" w:hAnsi="Arial" w:cs="Arial"/>
          <w:b/>
          <w:color w:val="404040"/>
          <w:sz w:val="20"/>
          <w:szCs w:val="20"/>
        </w:rPr>
        <w:t xml:space="preserve"> </w:t>
      </w:r>
      <w:r w:rsidRPr="00674C0A">
        <w:rPr>
          <w:rFonts w:ascii="Arial" w:hAnsi="Arial" w:cs="Arial"/>
          <w:color w:val="404040"/>
          <w:sz w:val="20"/>
          <w:szCs w:val="20"/>
        </w:rPr>
        <w:t>Universidad Veracruzana</w:t>
      </w:r>
    </w:p>
    <w:p w:rsidR="00593C53" w:rsidRPr="00674C0A" w:rsidRDefault="00593C53" w:rsidP="00674C0A">
      <w:pPr>
        <w:autoSpaceDE w:val="0"/>
        <w:autoSpaceDN w:val="0"/>
        <w:adjustRightInd w:val="0"/>
        <w:spacing w:after="0" w:line="240" w:lineRule="auto"/>
        <w:jc w:val="both"/>
        <w:rPr>
          <w:rFonts w:ascii="Arial" w:hAnsi="Arial" w:cs="Arial"/>
          <w:b/>
          <w:color w:val="404040"/>
          <w:sz w:val="20"/>
          <w:szCs w:val="20"/>
        </w:rPr>
      </w:pPr>
      <w:r w:rsidRPr="00674C0A">
        <w:rPr>
          <w:rFonts w:ascii="Arial" w:hAnsi="Arial" w:cs="Arial"/>
          <w:b/>
          <w:color w:val="404040"/>
          <w:sz w:val="20"/>
          <w:szCs w:val="20"/>
        </w:rPr>
        <w:t>2011</w:t>
      </w:r>
      <w:r w:rsidR="00674C0A" w:rsidRPr="00674C0A">
        <w:rPr>
          <w:rFonts w:ascii="Arial" w:hAnsi="Arial" w:cs="Arial"/>
          <w:b/>
          <w:color w:val="404040"/>
          <w:sz w:val="20"/>
          <w:szCs w:val="20"/>
        </w:rPr>
        <w:t xml:space="preserve"> C</w:t>
      </w:r>
      <w:r w:rsidR="00674C0A" w:rsidRPr="00674C0A">
        <w:rPr>
          <w:rFonts w:ascii="Arial" w:hAnsi="Arial" w:cs="Arial"/>
          <w:color w:val="404040"/>
          <w:sz w:val="20"/>
          <w:szCs w:val="20"/>
        </w:rPr>
        <w:t>urso</w:t>
      </w:r>
      <w:r w:rsidRPr="00674C0A">
        <w:rPr>
          <w:rFonts w:ascii="Arial" w:hAnsi="Arial" w:cs="Arial"/>
          <w:color w:val="404040"/>
          <w:sz w:val="20"/>
          <w:szCs w:val="20"/>
        </w:rPr>
        <w:t xml:space="preserve"> en Especialización sobre Juicio Orales y Medios Alteraciones de Solución de Conflictos, Ciudad de Xalapa, Enríquez, Veracruz. </w:t>
      </w:r>
    </w:p>
    <w:p w:rsidR="00593C53" w:rsidRPr="00674C0A" w:rsidRDefault="00593C53" w:rsidP="00674C0A">
      <w:pPr>
        <w:spacing w:after="0" w:line="240" w:lineRule="auto"/>
        <w:jc w:val="both"/>
        <w:rPr>
          <w:rFonts w:ascii="Arial" w:hAnsi="Arial" w:cs="Arial"/>
          <w:b/>
          <w:color w:val="404040"/>
          <w:sz w:val="20"/>
          <w:szCs w:val="20"/>
        </w:rPr>
      </w:pPr>
      <w:r w:rsidRPr="00674C0A">
        <w:rPr>
          <w:rFonts w:ascii="Arial" w:hAnsi="Arial" w:cs="Arial"/>
          <w:b/>
          <w:color w:val="404040"/>
          <w:sz w:val="20"/>
          <w:szCs w:val="20"/>
        </w:rPr>
        <w:t>2011</w:t>
      </w:r>
      <w:r w:rsidR="00674C0A" w:rsidRPr="00674C0A">
        <w:rPr>
          <w:rFonts w:ascii="Arial" w:hAnsi="Arial" w:cs="Arial"/>
          <w:b/>
          <w:color w:val="404040"/>
          <w:sz w:val="20"/>
          <w:szCs w:val="20"/>
        </w:rPr>
        <w:t xml:space="preserve"> </w:t>
      </w:r>
      <w:r w:rsidRPr="00674C0A">
        <w:rPr>
          <w:rFonts w:ascii="Arial" w:hAnsi="Arial" w:cs="Arial"/>
          <w:color w:val="404040"/>
          <w:sz w:val="20"/>
          <w:szCs w:val="20"/>
        </w:rPr>
        <w:t>Taller sobre Trata de personas, Ciudad de Xalapa, Ciudad de Xalapa, Enríquez, Veracruz.</w:t>
      </w:r>
    </w:p>
    <w:p w:rsidR="00593C53" w:rsidRPr="00674C0A" w:rsidRDefault="00593C53" w:rsidP="00674C0A">
      <w:pPr>
        <w:spacing w:after="0" w:line="240" w:lineRule="auto"/>
        <w:jc w:val="both"/>
        <w:rPr>
          <w:rFonts w:ascii="Arial" w:hAnsi="Arial" w:cs="Arial"/>
          <w:b/>
          <w:color w:val="404040"/>
          <w:sz w:val="20"/>
          <w:szCs w:val="20"/>
        </w:rPr>
      </w:pPr>
      <w:r w:rsidRPr="00674C0A">
        <w:rPr>
          <w:rFonts w:ascii="Arial" w:hAnsi="Arial" w:cs="Arial"/>
          <w:b/>
          <w:color w:val="404040"/>
          <w:sz w:val="20"/>
          <w:szCs w:val="20"/>
        </w:rPr>
        <w:t>2013</w:t>
      </w:r>
      <w:r w:rsidR="00674C0A" w:rsidRPr="00674C0A">
        <w:rPr>
          <w:rFonts w:ascii="Arial" w:hAnsi="Arial" w:cs="Arial"/>
          <w:b/>
          <w:color w:val="404040"/>
          <w:sz w:val="20"/>
          <w:szCs w:val="20"/>
        </w:rPr>
        <w:t xml:space="preserve"> </w:t>
      </w:r>
      <w:r w:rsidRPr="00674C0A">
        <w:rPr>
          <w:rFonts w:ascii="Arial" w:hAnsi="Arial" w:cs="Arial"/>
          <w:color w:val="404040"/>
          <w:sz w:val="20"/>
          <w:szCs w:val="20"/>
        </w:rPr>
        <w:t>La nueva Actuación del Ministerio Público en el Nuevo Sistema de Justicia Penal, La Actuación del Defensor en el Nuevo Sistema de Justicia Penal, Técnicas de Litigación en el Nuevo Sistema de Justicia Penal Mexicano, Ciudad de Xalapa, Enríquez, Veracruz.</w:t>
      </w:r>
    </w:p>
    <w:p w:rsidR="00593C53" w:rsidRPr="00674C0A" w:rsidRDefault="00593C53" w:rsidP="00593C53">
      <w:pPr>
        <w:spacing w:after="0" w:line="240" w:lineRule="auto"/>
        <w:rPr>
          <w:rFonts w:ascii="Arial" w:hAnsi="Arial" w:cs="Arial"/>
          <w:b/>
          <w:color w:val="404040"/>
          <w:sz w:val="20"/>
          <w:szCs w:val="20"/>
        </w:rPr>
      </w:pPr>
      <w:r w:rsidRPr="00674C0A">
        <w:rPr>
          <w:rFonts w:ascii="Arial" w:hAnsi="Arial" w:cs="Arial"/>
          <w:b/>
          <w:color w:val="404040"/>
          <w:sz w:val="20"/>
          <w:szCs w:val="20"/>
        </w:rPr>
        <w:t>2014</w:t>
      </w:r>
      <w:r w:rsidR="00674C0A" w:rsidRPr="00674C0A">
        <w:rPr>
          <w:rFonts w:ascii="Arial" w:hAnsi="Arial" w:cs="Arial"/>
          <w:b/>
          <w:color w:val="404040"/>
          <w:sz w:val="20"/>
          <w:szCs w:val="20"/>
        </w:rPr>
        <w:t xml:space="preserve"> </w:t>
      </w:r>
      <w:r w:rsidRPr="00674C0A">
        <w:rPr>
          <w:rFonts w:ascii="Arial" w:hAnsi="Arial" w:cs="Arial"/>
          <w:color w:val="404040"/>
          <w:sz w:val="20"/>
          <w:szCs w:val="20"/>
        </w:rPr>
        <w:t>Retos y Perspectivas Jurídicas en Materia de Trata de</w:t>
      </w:r>
      <w:r w:rsidR="00674C0A" w:rsidRPr="00674C0A">
        <w:rPr>
          <w:rFonts w:ascii="Arial" w:hAnsi="Arial" w:cs="Arial"/>
          <w:color w:val="404040"/>
          <w:sz w:val="20"/>
          <w:szCs w:val="20"/>
        </w:rPr>
        <w:t xml:space="preserve"> </w:t>
      </w:r>
      <w:r w:rsidRPr="00674C0A">
        <w:rPr>
          <w:rFonts w:ascii="Arial" w:hAnsi="Arial" w:cs="Arial"/>
          <w:color w:val="404040"/>
          <w:sz w:val="20"/>
          <w:szCs w:val="20"/>
        </w:rPr>
        <w:t>Personas, Ciudad de Xalapa, Enríquez, Veracruz.</w:t>
      </w:r>
    </w:p>
    <w:p w:rsidR="00593C53" w:rsidRPr="00674C0A" w:rsidRDefault="00593C53" w:rsidP="00593C53">
      <w:pPr>
        <w:spacing w:after="0" w:line="240" w:lineRule="auto"/>
        <w:rPr>
          <w:rFonts w:ascii="Arial" w:hAnsi="Arial" w:cs="Arial"/>
          <w:b/>
          <w:color w:val="404040"/>
          <w:sz w:val="20"/>
          <w:szCs w:val="20"/>
        </w:rPr>
      </w:pPr>
      <w:r w:rsidRPr="00674C0A">
        <w:rPr>
          <w:rFonts w:ascii="Arial" w:hAnsi="Arial" w:cs="Arial"/>
          <w:b/>
          <w:color w:val="404040"/>
          <w:sz w:val="20"/>
          <w:szCs w:val="20"/>
        </w:rPr>
        <w:t>2016</w:t>
      </w:r>
      <w:r w:rsidR="00674C0A" w:rsidRPr="00674C0A">
        <w:rPr>
          <w:rFonts w:ascii="Arial" w:hAnsi="Arial" w:cs="Arial"/>
          <w:b/>
          <w:color w:val="404040"/>
          <w:sz w:val="20"/>
          <w:szCs w:val="20"/>
        </w:rPr>
        <w:t xml:space="preserve"> </w:t>
      </w:r>
      <w:r w:rsidR="00A933D0" w:rsidRPr="00674C0A">
        <w:rPr>
          <w:rFonts w:ascii="Arial" w:hAnsi="Arial" w:cs="Arial"/>
          <w:color w:val="404040"/>
          <w:sz w:val="20"/>
          <w:szCs w:val="20"/>
        </w:rPr>
        <w:t>capacitación</w:t>
      </w:r>
      <w:r w:rsidRPr="00674C0A">
        <w:rPr>
          <w:rFonts w:ascii="Arial" w:hAnsi="Arial" w:cs="Arial"/>
          <w:color w:val="404040"/>
          <w:sz w:val="20"/>
          <w:szCs w:val="20"/>
        </w:rPr>
        <w:t xml:space="preserve"> para la Aplicación de la Nueva Metodología para él Registro y Clasificación de los Delitos Fiscales, Ciudad de Xalapa, Enríquez, Veracruz.</w:t>
      </w:r>
    </w:p>
    <w:p w:rsidR="00BB2BF2" w:rsidRPr="00674C0A" w:rsidRDefault="00593C53" w:rsidP="00674C0A">
      <w:pPr>
        <w:spacing w:after="0" w:line="240" w:lineRule="auto"/>
        <w:rPr>
          <w:rFonts w:ascii="Arial" w:hAnsi="Arial" w:cs="Arial"/>
          <w:b/>
          <w:bCs/>
          <w:color w:val="404040"/>
          <w:sz w:val="20"/>
          <w:szCs w:val="20"/>
        </w:rPr>
      </w:pPr>
      <w:r w:rsidRPr="00674C0A">
        <w:rPr>
          <w:rFonts w:ascii="Arial" w:hAnsi="Arial" w:cs="Arial"/>
          <w:b/>
          <w:bCs/>
          <w:color w:val="404040"/>
          <w:sz w:val="20"/>
          <w:szCs w:val="20"/>
        </w:rPr>
        <w:t>2019</w:t>
      </w:r>
      <w:r w:rsidR="00674C0A" w:rsidRPr="00674C0A">
        <w:rPr>
          <w:rFonts w:ascii="Arial" w:hAnsi="Arial" w:cs="Arial"/>
          <w:b/>
          <w:bCs/>
          <w:color w:val="404040"/>
          <w:sz w:val="20"/>
          <w:szCs w:val="20"/>
        </w:rPr>
        <w:t xml:space="preserve"> </w:t>
      </w:r>
      <w:r w:rsidRPr="00674C0A">
        <w:rPr>
          <w:rFonts w:ascii="Arial" w:hAnsi="Arial" w:cs="Arial"/>
          <w:color w:val="404040"/>
          <w:sz w:val="20"/>
          <w:szCs w:val="20"/>
        </w:rPr>
        <w:t xml:space="preserve">Curso- Taller de </w:t>
      </w:r>
      <w:r w:rsidR="00674C0A" w:rsidRPr="00674C0A">
        <w:rPr>
          <w:rFonts w:ascii="Arial" w:hAnsi="Arial" w:cs="Arial"/>
          <w:color w:val="404040"/>
          <w:sz w:val="20"/>
          <w:szCs w:val="20"/>
        </w:rPr>
        <w:t>Actualización</w:t>
      </w:r>
      <w:r w:rsidRPr="00674C0A">
        <w:rPr>
          <w:rFonts w:ascii="Arial" w:hAnsi="Arial" w:cs="Arial"/>
          <w:color w:val="404040"/>
          <w:sz w:val="20"/>
          <w:szCs w:val="20"/>
        </w:rPr>
        <w:t xml:space="preserve"> para agentes del Ministerio Público en el Sistema de Justicia Penal</w:t>
      </w:r>
    </w:p>
    <w:p w:rsidR="00674C0A" w:rsidRDefault="00674C0A" w:rsidP="00AB5916">
      <w:pPr>
        <w:autoSpaceDE w:val="0"/>
        <w:autoSpaceDN w:val="0"/>
        <w:adjustRightInd w:val="0"/>
        <w:spacing w:after="0" w:line="240" w:lineRule="auto"/>
        <w:rPr>
          <w:rFonts w:ascii="Arial" w:hAnsi="Arial" w:cs="Arial"/>
          <w:b/>
          <w:bCs/>
          <w:color w:val="FFFFFF"/>
          <w:sz w:val="20"/>
          <w:szCs w:val="20"/>
        </w:rPr>
      </w:pPr>
    </w:p>
    <w:p w:rsidR="00AB5916" w:rsidRPr="00674C0A" w:rsidRDefault="00BB2BF2" w:rsidP="00AB5916">
      <w:pPr>
        <w:autoSpaceDE w:val="0"/>
        <w:autoSpaceDN w:val="0"/>
        <w:adjustRightInd w:val="0"/>
        <w:spacing w:after="0" w:line="240" w:lineRule="auto"/>
        <w:rPr>
          <w:rFonts w:ascii="Arial" w:hAnsi="Arial" w:cs="Arial"/>
          <w:b/>
          <w:bCs/>
          <w:color w:val="FFFFFF"/>
          <w:sz w:val="20"/>
          <w:szCs w:val="20"/>
        </w:rPr>
      </w:pPr>
      <w:r w:rsidRPr="00674C0A">
        <w:rPr>
          <w:rFonts w:ascii="Arial" w:hAnsi="Arial" w:cs="Arial"/>
          <w:b/>
          <w:bCs/>
          <w:noProof/>
          <w:color w:val="FFFFFF"/>
          <w:sz w:val="20"/>
          <w:szCs w:val="20"/>
          <w:lang w:eastAsia="es-MX"/>
        </w:rPr>
        <w:drawing>
          <wp:inline distT="0" distB="0" distL="0" distR="0">
            <wp:extent cx="1801286" cy="247650"/>
            <wp:effectExtent l="0" t="0" r="889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7055" cy="251193"/>
                    </a:xfrm>
                    <a:prstGeom prst="rect">
                      <a:avLst/>
                    </a:prstGeom>
                  </pic:spPr>
                </pic:pic>
              </a:graphicData>
            </a:graphic>
          </wp:inline>
        </w:drawing>
      </w:r>
      <w:r w:rsidR="00AB5916" w:rsidRPr="00674C0A">
        <w:rPr>
          <w:rFonts w:ascii="Arial" w:hAnsi="Arial" w:cs="Arial"/>
          <w:b/>
          <w:bCs/>
          <w:color w:val="FFFFFF"/>
          <w:sz w:val="20"/>
          <w:szCs w:val="20"/>
        </w:rPr>
        <w:t>Trayectoria Profesional</w:t>
      </w:r>
    </w:p>
    <w:p w:rsidR="00593C53" w:rsidRPr="00674C0A" w:rsidRDefault="00593C53" w:rsidP="00A933D0">
      <w:pPr>
        <w:autoSpaceDE w:val="0"/>
        <w:autoSpaceDN w:val="0"/>
        <w:adjustRightInd w:val="0"/>
        <w:spacing w:after="0" w:line="240" w:lineRule="auto"/>
        <w:jc w:val="both"/>
        <w:rPr>
          <w:rFonts w:ascii="Arial" w:hAnsi="Arial" w:cs="Arial"/>
          <w:b/>
          <w:bCs/>
          <w:color w:val="404040"/>
          <w:sz w:val="20"/>
          <w:szCs w:val="20"/>
        </w:rPr>
      </w:pPr>
      <w:r w:rsidRPr="00674C0A">
        <w:rPr>
          <w:rFonts w:ascii="Arial" w:hAnsi="Arial" w:cs="Arial"/>
          <w:b/>
          <w:bCs/>
          <w:color w:val="404040"/>
          <w:sz w:val="20"/>
          <w:szCs w:val="20"/>
        </w:rPr>
        <w:t>1991 a 1999</w:t>
      </w:r>
      <w:r w:rsidR="00674C0A" w:rsidRPr="00674C0A">
        <w:rPr>
          <w:rFonts w:ascii="Arial" w:hAnsi="Arial" w:cs="Arial"/>
          <w:b/>
          <w:bCs/>
          <w:color w:val="404040"/>
          <w:sz w:val="20"/>
          <w:szCs w:val="20"/>
        </w:rPr>
        <w:t xml:space="preserve"> </w:t>
      </w:r>
      <w:r w:rsidRPr="00674C0A">
        <w:rPr>
          <w:rFonts w:ascii="Arial" w:hAnsi="Arial" w:cs="Arial"/>
          <w:color w:val="404040"/>
          <w:sz w:val="20"/>
          <w:szCs w:val="20"/>
        </w:rPr>
        <w:t>Agente del Ministerio Publico Dictaminador de la Dirección de Averiguaciones Previas del Estado.</w:t>
      </w:r>
    </w:p>
    <w:p w:rsidR="00593C53" w:rsidRPr="00674C0A" w:rsidRDefault="00593C53" w:rsidP="00A933D0">
      <w:pPr>
        <w:autoSpaceDE w:val="0"/>
        <w:autoSpaceDN w:val="0"/>
        <w:adjustRightInd w:val="0"/>
        <w:spacing w:after="0" w:line="240" w:lineRule="auto"/>
        <w:jc w:val="both"/>
        <w:rPr>
          <w:rFonts w:ascii="Arial" w:hAnsi="Arial" w:cs="Arial"/>
          <w:b/>
          <w:bCs/>
          <w:color w:val="404040"/>
          <w:sz w:val="20"/>
          <w:szCs w:val="20"/>
        </w:rPr>
      </w:pPr>
      <w:r w:rsidRPr="00674C0A">
        <w:rPr>
          <w:rFonts w:ascii="Arial" w:hAnsi="Arial" w:cs="Arial"/>
          <w:b/>
          <w:bCs/>
          <w:color w:val="404040"/>
          <w:sz w:val="20"/>
          <w:szCs w:val="20"/>
        </w:rPr>
        <w:t>2003 al 2018</w:t>
      </w:r>
      <w:r w:rsidR="00674C0A" w:rsidRPr="00674C0A">
        <w:rPr>
          <w:rFonts w:ascii="Arial" w:hAnsi="Arial" w:cs="Arial"/>
          <w:b/>
          <w:bCs/>
          <w:color w:val="404040"/>
          <w:sz w:val="20"/>
          <w:szCs w:val="20"/>
        </w:rPr>
        <w:t xml:space="preserve"> </w:t>
      </w:r>
      <w:r w:rsidRPr="00674C0A">
        <w:rPr>
          <w:rFonts w:ascii="Arial" w:hAnsi="Arial" w:cs="Arial"/>
          <w:color w:val="404040"/>
          <w:sz w:val="20"/>
          <w:szCs w:val="20"/>
        </w:rPr>
        <w:t>Agente del Ministerio Publico Auxiliar del C. subprocurador Regional de Justicia Zona Centro Xalapa, Ver. Actualmente Fiscal Auxiliar del Fiscal Regional Zona Centro Xalapa.</w:t>
      </w:r>
    </w:p>
    <w:p w:rsidR="00AB5916" w:rsidRPr="00674C0A" w:rsidRDefault="00593C53" w:rsidP="00A933D0">
      <w:pPr>
        <w:autoSpaceDE w:val="0"/>
        <w:autoSpaceDN w:val="0"/>
        <w:adjustRightInd w:val="0"/>
        <w:spacing w:after="0" w:line="240" w:lineRule="auto"/>
        <w:jc w:val="both"/>
        <w:rPr>
          <w:rFonts w:ascii="Arial" w:hAnsi="Arial" w:cs="Arial"/>
          <w:b/>
          <w:bCs/>
          <w:color w:val="404040"/>
          <w:sz w:val="20"/>
          <w:szCs w:val="20"/>
        </w:rPr>
      </w:pPr>
      <w:r w:rsidRPr="00674C0A">
        <w:rPr>
          <w:rFonts w:ascii="Arial" w:hAnsi="Arial" w:cs="Arial"/>
          <w:b/>
          <w:bCs/>
          <w:color w:val="404040"/>
          <w:sz w:val="20"/>
          <w:szCs w:val="20"/>
        </w:rPr>
        <w:t>02 de febrero del 2018 al 15 de abril del 2019</w:t>
      </w:r>
      <w:r w:rsidR="00674C0A" w:rsidRPr="00674C0A">
        <w:rPr>
          <w:rFonts w:ascii="Arial" w:hAnsi="Arial" w:cs="Arial"/>
          <w:b/>
          <w:bCs/>
          <w:color w:val="404040"/>
          <w:sz w:val="20"/>
          <w:szCs w:val="20"/>
        </w:rPr>
        <w:t xml:space="preserve"> </w:t>
      </w:r>
      <w:r w:rsidRPr="00674C0A">
        <w:rPr>
          <w:rFonts w:ascii="Arial" w:hAnsi="Arial" w:cs="Arial"/>
          <w:color w:val="404040"/>
          <w:sz w:val="20"/>
          <w:szCs w:val="20"/>
        </w:rPr>
        <w:t xml:space="preserve">Comisionada en las </w:t>
      </w:r>
      <w:r w:rsidR="00674C0A" w:rsidRPr="00674C0A">
        <w:rPr>
          <w:rFonts w:ascii="Arial" w:hAnsi="Arial" w:cs="Arial"/>
          <w:color w:val="404040"/>
          <w:sz w:val="20"/>
          <w:szCs w:val="20"/>
        </w:rPr>
        <w:t>Agencias del</w:t>
      </w:r>
      <w:r w:rsidRPr="00674C0A">
        <w:rPr>
          <w:rFonts w:ascii="Arial" w:hAnsi="Arial" w:cs="Arial"/>
          <w:color w:val="404040"/>
          <w:sz w:val="20"/>
          <w:szCs w:val="20"/>
        </w:rPr>
        <w:t xml:space="preserve"> Ministerio Publico </w:t>
      </w:r>
      <w:r w:rsidR="00674C0A" w:rsidRPr="00674C0A">
        <w:rPr>
          <w:rFonts w:ascii="Arial" w:hAnsi="Arial" w:cs="Arial"/>
          <w:color w:val="404040"/>
          <w:sz w:val="20"/>
          <w:szCs w:val="20"/>
        </w:rPr>
        <w:t xml:space="preserve">Investigador </w:t>
      </w:r>
      <w:r w:rsidR="00A933D0" w:rsidRPr="00674C0A">
        <w:rPr>
          <w:rFonts w:ascii="Arial" w:hAnsi="Arial" w:cs="Arial"/>
          <w:color w:val="404040"/>
          <w:sz w:val="20"/>
          <w:szCs w:val="20"/>
        </w:rPr>
        <w:t>1ª, 2ª</w:t>
      </w:r>
      <w:r w:rsidRPr="00674C0A">
        <w:rPr>
          <w:rFonts w:ascii="Arial" w:hAnsi="Arial" w:cs="Arial"/>
          <w:color w:val="404040"/>
          <w:sz w:val="20"/>
          <w:szCs w:val="20"/>
        </w:rPr>
        <w:t>,3ª,4ª,5ª, 7ª y foráneas</w:t>
      </w:r>
      <w:r w:rsidR="00674C0A" w:rsidRPr="00674C0A">
        <w:rPr>
          <w:rFonts w:ascii="Arial" w:hAnsi="Arial" w:cs="Arial"/>
          <w:color w:val="404040"/>
          <w:sz w:val="20"/>
          <w:szCs w:val="20"/>
        </w:rPr>
        <w:t xml:space="preserve"> (rezago),</w:t>
      </w:r>
      <w:r w:rsidRPr="00674C0A">
        <w:rPr>
          <w:rFonts w:ascii="Arial" w:hAnsi="Arial" w:cs="Arial"/>
          <w:color w:val="404040"/>
          <w:sz w:val="20"/>
          <w:szCs w:val="20"/>
        </w:rPr>
        <w:t xml:space="preserve"> </w:t>
      </w:r>
      <w:r w:rsidR="00674C0A" w:rsidRPr="00674C0A">
        <w:rPr>
          <w:rFonts w:ascii="Arial" w:hAnsi="Arial" w:cs="Arial"/>
          <w:color w:val="404040"/>
          <w:sz w:val="20"/>
          <w:szCs w:val="20"/>
        </w:rPr>
        <w:t xml:space="preserve">Xalapa, Veracruz, </w:t>
      </w:r>
      <w:r w:rsidRPr="00674C0A">
        <w:rPr>
          <w:rFonts w:ascii="Arial" w:hAnsi="Arial" w:cs="Arial"/>
          <w:color w:val="404040"/>
          <w:sz w:val="20"/>
          <w:szCs w:val="20"/>
        </w:rPr>
        <w:t xml:space="preserve">a fin de atender recursos de amparo que se han interpuesto dentro de los </w:t>
      </w:r>
      <w:proofErr w:type="gramStart"/>
      <w:r w:rsidRPr="00674C0A">
        <w:rPr>
          <w:rFonts w:ascii="Arial" w:hAnsi="Arial" w:cs="Arial"/>
          <w:color w:val="404040"/>
          <w:sz w:val="20"/>
          <w:szCs w:val="20"/>
        </w:rPr>
        <w:t>expedientes</w:t>
      </w:r>
      <w:proofErr w:type="gramEnd"/>
      <w:r w:rsidRPr="00674C0A">
        <w:rPr>
          <w:rFonts w:ascii="Arial" w:hAnsi="Arial" w:cs="Arial"/>
          <w:color w:val="404040"/>
          <w:sz w:val="20"/>
          <w:szCs w:val="20"/>
        </w:rPr>
        <w:t xml:space="preserve"> de investigaciones ministeriales, emitiendo las resoluciones que en Derecho </w:t>
      </w:r>
      <w:r w:rsidR="00674C0A" w:rsidRPr="00674C0A">
        <w:rPr>
          <w:rFonts w:ascii="Arial" w:hAnsi="Arial" w:cs="Arial"/>
          <w:color w:val="404040"/>
          <w:sz w:val="20"/>
          <w:szCs w:val="20"/>
        </w:rPr>
        <w:t>corresponda y agilizando dichas investigaciones</w:t>
      </w:r>
    </w:p>
    <w:p w:rsidR="00593C53" w:rsidRPr="00674C0A" w:rsidRDefault="00593C53" w:rsidP="00A933D0">
      <w:pPr>
        <w:autoSpaceDE w:val="0"/>
        <w:autoSpaceDN w:val="0"/>
        <w:adjustRightInd w:val="0"/>
        <w:spacing w:after="0" w:line="240" w:lineRule="auto"/>
        <w:jc w:val="both"/>
        <w:rPr>
          <w:rFonts w:ascii="Arial" w:hAnsi="Arial" w:cs="Arial"/>
          <w:b/>
          <w:color w:val="404040"/>
          <w:sz w:val="20"/>
          <w:szCs w:val="20"/>
        </w:rPr>
      </w:pPr>
      <w:r w:rsidRPr="00674C0A">
        <w:rPr>
          <w:rFonts w:ascii="Arial" w:hAnsi="Arial" w:cs="Arial"/>
          <w:b/>
          <w:color w:val="404040"/>
          <w:sz w:val="20"/>
          <w:szCs w:val="20"/>
        </w:rPr>
        <w:t>15 DE ABRIL DEL 2019 AL 24 DE OCTUBRE DEL 2019</w:t>
      </w:r>
      <w:r w:rsidR="00674C0A" w:rsidRPr="00674C0A">
        <w:rPr>
          <w:rFonts w:ascii="Arial" w:hAnsi="Arial" w:cs="Arial"/>
          <w:b/>
          <w:color w:val="404040"/>
          <w:sz w:val="20"/>
          <w:szCs w:val="20"/>
        </w:rPr>
        <w:t xml:space="preserve"> </w:t>
      </w:r>
      <w:r w:rsidR="00674C0A" w:rsidRPr="00674C0A">
        <w:rPr>
          <w:rFonts w:ascii="Arial" w:hAnsi="Arial" w:cs="Arial"/>
          <w:bCs/>
          <w:color w:val="404040"/>
          <w:sz w:val="20"/>
          <w:szCs w:val="20"/>
        </w:rPr>
        <w:t xml:space="preserve">Fiscal Adscrita los Juzgados Cuartos de Primera Instancia, Sexto de Primera Instancia y Décimo de Primera Instancia, Especializados en Materia Familiar, Xalapa, Veracruz </w:t>
      </w:r>
    </w:p>
    <w:p w:rsidR="00674C0A" w:rsidRPr="00674C0A" w:rsidRDefault="00593C53" w:rsidP="00A933D0">
      <w:pPr>
        <w:autoSpaceDE w:val="0"/>
        <w:autoSpaceDN w:val="0"/>
        <w:adjustRightInd w:val="0"/>
        <w:spacing w:after="0" w:line="240" w:lineRule="auto"/>
        <w:jc w:val="both"/>
        <w:rPr>
          <w:rFonts w:ascii="Arial" w:hAnsi="Arial" w:cs="Arial"/>
          <w:b/>
          <w:color w:val="404040"/>
          <w:sz w:val="20"/>
          <w:szCs w:val="20"/>
        </w:rPr>
      </w:pPr>
      <w:r w:rsidRPr="00674C0A">
        <w:rPr>
          <w:rFonts w:ascii="Arial" w:hAnsi="Arial" w:cs="Arial"/>
          <w:b/>
          <w:color w:val="404040"/>
          <w:sz w:val="20"/>
          <w:szCs w:val="20"/>
        </w:rPr>
        <w:t xml:space="preserve">25 de octubre del 2019 a la </w:t>
      </w:r>
      <w:r w:rsidR="00674C0A" w:rsidRPr="00674C0A">
        <w:rPr>
          <w:rFonts w:ascii="Arial" w:hAnsi="Arial" w:cs="Arial"/>
          <w:b/>
          <w:color w:val="404040"/>
          <w:sz w:val="20"/>
          <w:szCs w:val="20"/>
        </w:rPr>
        <w:t>fecha</w:t>
      </w:r>
      <w:r w:rsidR="00674C0A">
        <w:rPr>
          <w:rFonts w:ascii="Arial" w:hAnsi="Arial" w:cs="Arial"/>
          <w:b/>
          <w:color w:val="404040"/>
          <w:sz w:val="20"/>
          <w:szCs w:val="20"/>
        </w:rPr>
        <w:t xml:space="preserve">: </w:t>
      </w:r>
      <w:r w:rsidR="00674C0A" w:rsidRPr="0010601E">
        <w:rPr>
          <w:rFonts w:ascii="Arial" w:hAnsi="Arial" w:cs="Arial"/>
          <w:bCs/>
          <w:color w:val="404040"/>
          <w:sz w:val="20"/>
          <w:szCs w:val="20"/>
        </w:rPr>
        <w:t>Comisionada e</w:t>
      </w:r>
      <w:r w:rsidR="00674C0A" w:rsidRPr="00674C0A">
        <w:rPr>
          <w:rFonts w:ascii="Arial" w:hAnsi="Arial" w:cs="Arial"/>
          <w:color w:val="404040"/>
          <w:sz w:val="20"/>
          <w:szCs w:val="20"/>
        </w:rPr>
        <w:t>n las Agencias del Ministerio Público Investigador 1ª, 2ª, 3ª, 4ª, 5ª, 7ª y foráneas (rezago</w:t>
      </w:r>
      <w:r w:rsidR="00A933D0" w:rsidRPr="00674C0A">
        <w:rPr>
          <w:rFonts w:ascii="Arial" w:hAnsi="Arial" w:cs="Arial"/>
          <w:color w:val="404040"/>
          <w:sz w:val="20"/>
          <w:szCs w:val="20"/>
        </w:rPr>
        <w:t>), Xalapa</w:t>
      </w:r>
      <w:r w:rsidR="00674C0A" w:rsidRPr="00674C0A">
        <w:rPr>
          <w:rFonts w:ascii="Arial" w:hAnsi="Arial" w:cs="Arial"/>
          <w:color w:val="404040"/>
          <w:sz w:val="20"/>
          <w:szCs w:val="20"/>
        </w:rPr>
        <w:t>, Veracruz, a fin de atender recursos de amparo que se han interpuesto dentro de los expedientes de investigaciones ministeriales, emitiendo las resoluciones que en Derecho corresponda y agilizando dichas investigaciones</w:t>
      </w:r>
      <w:r w:rsidR="00674C0A">
        <w:rPr>
          <w:rFonts w:ascii="Arial" w:hAnsi="Arial" w:cs="Arial"/>
          <w:color w:val="404040"/>
          <w:sz w:val="20"/>
          <w:szCs w:val="20"/>
        </w:rPr>
        <w:t>.</w:t>
      </w:r>
    </w:p>
    <w:p w:rsidR="00674C0A" w:rsidRDefault="00674C0A" w:rsidP="00AB5916">
      <w:pPr>
        <w:autoSpaceDE w:val="0"/>
        <w:autoSpaceDN w:val="0"/>
        <w:adjustRightInd w:val="0"/>
        <w:spacing w:after="0" w:line="240" w:lineRule="auto"/>
        <w:rPr>
          <w:rFonts w:ascii="NeoSansPro-Bold" w:hAnsi="NeoSansPro-Bold" w:cs="NeoSansPro-Bold"/>
          <w:b/>
          <w:bCs/>
          <w:color w:val="FFFFFF"/>
          <w:sz w:val="24"/>
          <w:szCs w:val="24"/>
        </w:rPr>
      </w:pPr>
    </w:p>
    <w:p w:rsidR="00AB5916" w:rsidRDefault="00BA21B4"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extent cx="1745274" cy="257175"/>
            <wp:effectExtent l="0" t="0" r="762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5617" cy="267540"/>
                    </a:xfrm>
                    <a:prstGeom prst="rect">
                      <a:avLst/>
                    </a:prstGeom>
                  </pic:spPr>
                </pic:pic>
              </a:graphicData>
            </a:graphic>
          </wp:inline>
        </w:drawing>
      </w:r>
      <w:r w:rsidR="00AB5916">
        <w:rPr>
          <w:rFonts w:ascii="NeoSansPro-Bold" w:hAnsi="NeoSansPro-Bold" w:cs="NeoSansPro-Bold"/>
          <w:b/>
          <w:bCs/>
          <w:color w:val="FFFFFF"/>
          <w:sz w:val="24"/>
          <w:szCs w:val="24"/>
        </w:rPr>
        <w:t xml:space="preserve"> Conocimiento</w:t>
      </w:r>
    </w:p>
    <w:p w:rsidR="00674C0A" w:rsidRPr="00A933D0" w:rsidRDefault="00674C0A" w:rsidP="00674C0A">
      <w:pPr>
        <w:autoSpaceDE w:val="0"/>
        <w:autoSpaceDN w:val="0"/>
        <w:adjustRightInd w:val="0"/>
        <w:spacing w:after="0" w:line="240" w:lineRule="auto"/>
        <w:rPr>
          <w:rFonts w:ascii="Arial" w:hAnsi="Arial" w:cs="Arial"/>
          <w:b/>
          <w:color w:val="404040"/>
          <w:sz w:val="20"/>
          <w:szCs w:val="20"/>
        </w:rPr>
      </w:pPr>
      <w:r w:rsidRPr="00A933D0">
        <w:rPr>
          <w:rFonts w:ascii="Arial" w:hAnsi="Arial" w:cs="Arial"/>
          <w:b/>
          <w:color w:val="404040"/>
          <w:sz w:val="20"/>
          <w:szCs w:val="20"/>
        </w:rPr>
        <w:t>Derecho Constitucional</w:t>
      </w:r>
    </w:p>
    <w:p w:rsidR="00674C0A" w:rsidRPr="00A933D0" w:rsidRDefault="00674C0A" w:rsidP="00674C0A">
      <w:pPr>
        <w:autoSpaceDE w:val="0"/>
        <w:autoSpaceDN w:val="0"/>
        <w:adjustRightInd w:val="0"/>
        <w:spacing w:after="0" w:line="240" w:lineRule="auto"/>
        <w:rPr>
          <w:rFonts w:ascii="Arial" w:hAnsi="Arial" w:cs="Arial"/>
          <w:b/>
          <w:color w:val="404040"/>
          <w:sz w:val="20"/>
          <w:szCs w:val="20"/>
        </w:rPr>
      </w:pPr>
      <w:r w:rsidRPr="00A933D0">
        <w:rPr>
          <w:rFonts w:ascii="Arial" w:hAnsi="Arial" w:cs="Arial"/>
          <w:b/>
          <w:color w:val="404040"/>
          <w:sz w:val="20"/>
          <w:szCs w:val="20"/>
        </w:rPr>
        <w:t>Derecho Administrativo</w:t>
      </w:r>
    </w:p>
    <w:p w:rsidR="00674C0A" w:rsidRPr="00A933D0" w:rsidRDefault="00674C0A" w:rsidP="00674C0A">
      <w:pPr>
        <w:autoSpaceDE w:val="0"/>
        <w:autoSpaceDN w:val="0"/>
        <w:adjustRightInd w:val="0"/>
        <w:spacing w:after="0" w:line="240" w:lineRule="auto"/>
        <w:rPr>
          <w:rFonts w:ascii="Arial" w:hAnsi="Arial" w:cs="Arial"/>
          <w:b/>
          <w:color w:val="404040"/>
          <w:sz w:val="20"/>
          <w:szCs w:val="20"/>
        </w:rPr>
      </w:pPr>
      <w:r w:rsidRPr="00A933D0">
        <w:rPr>
          <w:rFonts w:ascii="Arial" w:hAnsi="Arial" w:cs="Arial"/>
          <w:b/>
          <w:color w:val="404040"/>
          <w:sz w:val="20"/>
          <w:szCs w:val="20"/>
        </w:rPr>
        <w:t>Derecho Civil</w:t>
      </w:r>
    </w:p>
    <w:p w:rsidR="006B643A" w:rsidRPr="00A933D0" w:rsidRDefault="00674C0A" w:rsidP="00AB5916">
      <w:pPr>
        <w:rPr>
          <w:rFonts w:ascii="Arial" w:hAnsi="Arial" w:cs="Arial"/>
          <w:b/>
          <w:color w:val="404040"/>
          <w:sz w:val="20"/>
          <w:szCs w:val="20"/>
        </w:rPr>
      </w:pPr>
      <w:r w:rsidRPr="00A933D0">
        <w:rPr>
          <w:rFonts w:ascii="Arial" w:hAnsi="Arial" w:cs="Arial"/>
          <w:b/>
          <w:color w:val="404040"/>
          <w:sz w:val="20"/>
          <w:szCs w:val="20"/>
        </w:rPr>
        <w:t>Derecho Penal</w:t>
      </w:r>
    </w:p>
    <w:sectPr w:rsidR="006B643A" w:rsidRPr="00A933D0" w:rsidSect="005A32B3">
      <w:headerReference w:type="default" r:id="rId10"/>
      <w:footerReference w:type="default" r:id="rId11"/>
      <w:pgSz w:w="12240" w:h="15840"/>
      <w:pgMar w:top="1702" w:right="1701" w:bottom="1417" w:left="311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98E" w:rsidRDefault="0033298E" w:rsidP="00AB5916">
      <w:pPr>
        <w:spacing w:after="0" w:line="240" w:lineRule="auto"/>
      </w:pPr>
      <w:r>
        <w:separator/>
      </w:r>
    </w:p>
  </w:endnote>
  <w:endnote w:type="continuationSeparator" w:id="0">
    <w:p w:rsidR="0033298E" w:rsidRDefault="0033298E" w:rsidP="00AB5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NeoSansPro-Bold">
    <w:altName w:val="Calibri"/>
    <w:panose1 w:val="020B080403050404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916" w:rsidRDefault="00BA21B4">
    <w:pPr>
      <w:pStyle w:val="Piedepgina"/>
    </w:pPr>
    <w:r>
      <w:rPr>
        <w:noProof/>
        <w:lang w:eastAsia="es-MX"/>
      </w:rPr>
      <w:drawing>
        <wp:anchor distT="0" distB="0" distL="114300" distR="114300" simplePos="0" relativeHeight="251661312" behindDoc="0" locked="0" layoutInCell="1" allowOverlap="1">
          <wp:simplePos x="0" y="0"/>
          <wp:positionH relativeFrom="column">
            <wp:posOffset>-1980565</wp:posOffset>
          </wp:positionH>
          <wp:positionV relativeFrom="paragraph">
            <wp:posOffset>-294640</wp:posOffset>
          </wp:positionV>
          <wp:extent cx="8067040" cy="523875"/>
          <wp:effectExtent l="0" t="0" r="0" b="9525"/>
          <wp:wrapThrough wrapText="bothSides">
            <wp:wrapPolygon edited="0">
              <wp:start x="0" y="0"/>
              <wp:lineTo x="0" y="21207"/>
              <wp:lineTo x="21525" y="21207"/>
              <wp:lineTo x="21525" y="0"/>
              <wp:lineTo x="0"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leca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67040" cy="5238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98E" w:rsidRDefault="0033298E" w:rsidP="00AB5916">
      <w:pPr>
        <w:spacing w:after="0" w:line="240" w:lineRule="auto"/>
      </w:pPr>
      <w:r>
        <w:separator/>
      </w:r>
    </w:p>
  </w:footnote>
  <w:footnote w:type="continuationSeparator" w:id="0">
    <w:p w:rsidR="0033298E" w:rsidRDefault="0033298E" w:rsidP="00AB59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916" w:rsidRDefault="003E7CE6">
    <w:pPr>
      <w:pStyle w:val="Encabezado"/>
    </w:pPr>
    <w:r>
      <w:rPr>
        <w:noProof/>
        <w:lang w:eastAsia="es-MX"/>
      </w:rPr>
      <w:drawing>
        <wp:anchor distT="0" distB="0" distL="114300" distR="114300" simplePos="0" relativeHeight="251660288" behindDoc="0" locked="0" layoutInCell="1" allowOverlap="1">
          <wp:simplePos x="0" y="0"/>
          <wp:positionH relativeFrom="column">
            <wp:posOffset>-1351915</wp:posOffset>
          </wp:positionH>
          <wp:positionV relativeFrom="paragraph">
            <wp:posOffset>-20955</wp:posOffset>
          </wp:positionV>
          <wp:extent cx="694055" cy="1114425"/>
          <wp:effectExtent l="0" t="0" r="0" b="9525"/>
          <wp:wrapThrough wrapText="bothSides">
            <wp:wrapPolygon edited="0">
              <wp:start x="0" y="0"/>
              <wp:lineTo x="0" y="21415"/>
              <wp:lineTo x="20750" y="21415"/>
              <wp:lineTo x="20750"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4055" cy="111442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916"/>
    <w:rsid w:val="00035E4E"/>
    <w:rsid w:val="0005169D"/>
    <w:rsid w:val="00076A27"/>
    <w:rsid w:val="000D5363"/>
    <w:rsid w:val="000E2580"/>
    <w:rsid w:val="0010601E"/>
    <w:rsid w:val="00196774"/>
    <w:rsid w:val="00247088"/>
    <w:rsid w:val="00304E91"/>
    <w:rsid w:val="0033148B"/>
    <w:rsid w:val="0033298E"/>
    <w:rsid w:val="003E7CE6"/>
    <w:rsid w:val="00447301"/>
    <w:rsid w:val="00462C41"/>
    <w:rsid w:val="004A1170"/>
    <w:rsid w:val="004B2D6E"/>
    <w:rsid w:val="004E4FFA"/>
    <w:rsid w:val="005502F5"/>
    <w:rsid w:val="00593C53"/>
    <w:rsid w:val="005A32B3"/>
    <w:rsid w:val="00600D12"/>
    <w:rsid w:val="00674C0A"/>
    <w:rsid w:val="006B643A"/>
    <w:rsid w:val="006C2CDA"/>
    <w:rsid w:val="00723B67"/>
    <w:rsid w:val="00726727"/>
    <w:rsid w:val="00785C57"/>
    <w:rsid w:val="00846235"/>
    <w:rsid w:val="00A66637"/>
    <w:rsid w:val="00A933D0"/>
    <w:rsid w:val="00AB5916"/>
    <w:rsid w:val="00B55469"/>
    <w:rsid w:val="00BA21B4"/>
    <w:rsid w:val="00BB2BF2"/>
    <w:rsid w:val="00C867C3"/>
    <w:rsid w:val="00CE7F12"/>
    <w:rsid w:val="00D03386"/>
    <w:rsid w:val="00DB2FA1"/>
    <w:rsid w:val="00DE2E01"/>
    <w:rsid w:val="00E71AD8"/>
    <w:rsid w:val="00EA5918"/>
    <w:rsid w:val="00FA77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40B7B4-AE98-4958-81BE-91B88DC7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59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5916"/>
  </w:style>
  <w:style w:type="paragraph" w:styleId="Piedepgina">
    <w:name w:val="footer"/>
    <w:basedOn w:val="Normal"/>
    <w:link w:val="PiedepginaCar"/>
    <w:uiPriority w:val="99"/>
    <w:unhideWhenUsed/>
    <w:rsid w:val="00AB59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916"/>
  </w:style>
  <w:style w:type="paragraph" w:styleId="Textodeglobo">
    <w:name w:val="Balloon Text"/>
    <w:basedOn w:val="Normal"/>
    <w:link w:val="TextodegloboCar"/>
    <w:uiPriority w:val="99"/>
    <w:semiHidden/>
    <w:unhideWhenUsed/>
    <w:rsid w:val="00AB59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916"/>
    <w:rPr>
      <w:rFonts w:ascii="Tahoma" w:hAnsi="Tahoma" w:cs="Tahoma"/>
      <w:sz w:val="16"/>
      <w:szCs w:val="16"/>
    </w:rPr>
  </w:style>
  <w:style w:type="character" w:styleId="Refdecomentario">
    <w:name w:val="annotation reference"/>
    <w:basedOn w:val="Fuentedeprrafopredeter"/>
    <w:uiPriority w:val="99"/>
    <w:semiHidden/>
    <w:unhideWhenUsed/>
    <w:rsid w:val="00593C53"/>
    <w:rPr>
      <w:sz w:val="16"/>
      <w:szCs w:val="16"/>
    </w:rPr>
  </w:style>
  <w:style w:type="paragraph" w:styleId="Textocomentario">
    <w:name w:val="annotation text"/>
    <w:basedOn w:val="Normal"/>
    <w:link w:val="TextocomentarioCar"/>
    <w:uiPriority w:val="99"/>
    <w:semiHidden/>
    <w:unhideWhenUsed/>
    <w:rsid w:val="00593C5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93C53"/>
    <w:rPr>
      <w:sz w:val="20"/>
      <w:szCs w:val="20"/>
    </w:rPr>
  </w:style>
  <w:style w:type="paragraph" w:styleId="Asuntodelcomentario">
    <w:name w:val="annotation subject"/>
    <w:basedOn w:val="Textocomentario"/>
    <w:next w:val="Textocomentario"/>
    <w:link w:val="AsuntodelcomentarioCar"/>
    <w:uiPriority w:val="99"/>
    <w:semiHidden/>
    <w:unhideWhenUsed/>
    <w:rsid w:val="00593C53"/>
    <w:rPr>
      <w:b/>
      <w:bCs/>
    </w:rPr>
  </w:style>
  <w:style w:type="character" w:customStyle="1" w:styleId="AsuntodelcomentarioCar">
    <w:name w:val="Asunto del comentario Car"/>
    <w:basedOn w:val="TextocomentarioCar"/>
    <w:link w:val="Asuntodelcomentario"/>
    <w:uiPriority w:val="99"/>
    <w:semiHidden/>
    <w:rsid w:val="00593C53"/>
    <w:rPr>
      <w:b/>
      <w:bCs/>
      <w:sz w:val="20"/>
      <w:szCs w:val="20"/>
    </w:rPr>
  </w:style>
  <w:style w:type="character" w:styleId="Hipervnculo">
    <w:name w:val="Hyperlink"/>
    <w:basedOn w:val="Fuentedeprrafopredeter"/>
    <w:uiPriority w:val="99"/>
    <w:unhideWhenUsed/>
    <w:rsid w:val="00674C0A"/>
    <w:rPr>
      <w:color w:val="0000FF" w:themeColor="hyperlink"/>
      <w:u w:val="single"/>
    </w:rPr>
  </w:style>
  <w:style w:type="character" w:customStyle="1" w:styleId="UnresolvedMention">
    <w:name w:val="Unresolved Mention"/>
    <w:basedOn w:val="Fuentedeprrafopredeter"/>
    <w:uiPriority w:val="99"/>
    <w:semiHidden/>
    <w:unhideWhenUsed/>
    <w:rsid w:val="00674C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390</Words>
  <Characters>2145</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PGJ</cp:lastModifiedBy>
  <cp:revision>4</cp:revision>
  <cp:lastPrinted>2019-10-08T18:25:00Z</cp:lastPrinted>
  <dcterms:created xsi:type="dcterms:W3CDTF">2019-10-31T05:06:00Z</dcterms:created>
  <dcterms:modified xsi:type="dcterms:W3CDTF">2019-12-02T16:13:00Z</dcterms:modified>
</cp:coreProperties>
</file>